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D0" w:rsidRPr="00086FD0" w:rsidRDefault="00086FD0" w:rsidP="00086FD0">
      <w:pPr>
        <w:jc w:val="center"/>
        <w:rPr>
          <w:rFonts w:ascii="Times New Roman" w:hAnsi="Times New Roman" w:cs="Times New Roman"/>
          <w:b/>
          <w:sz w:val="36"/>
        </w:rPr>
      </w:pPr>
      <w:r w:rsidRPr="00086FD0">
        <w:rPr>
          <w:rFonts w:ascii="Times New Roman" w:hAnsi="Times New Roman" w:cs="Times New Roman"/>
          <w:b/>
          <w:sz w:val="36"/>
        </w:rPr>
        <w:t>Правила перевозки детей в автомобиле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086FD0">
        <w:rPr>
          <w:rStyle w:val="a4"/>
          <w:color w:val="111111"/>
          <w:sz w:val="28"/>
          <w:szCs w:val="28"/>
          <w:bdr w:val="none" w:sz="0" w:space="0" w:color="auto" w:frame="1"/>
        </w:rPr>
        <w:t>УВАЖАЕМЫЕ РОДИТЕЛИ!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По законодательству Р.</w:t>
      </w:r>
      <w:r w:rsidRPr="00086FD0">
        <w:rPr>
          <w:color w:val="111111"/>
          <w:sz w:val="28"/>
          <w:szCs w:val="28"/>
        </w:rPr>
        <w:t>Ф. перевозка ребенка в возрасте до 12 лет необходимо осуществлять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086FD0">
        <w:rPr>
          <w:color w:val="111111"/>
          <w:sz w:val="28"/>
          <w:szCs w:val="28"/>
        </w:rPr>
        <w:t xml:space="preserve"> Это детские кресла, которые продаются практически в каждом </w:t>
      </w:r>
      <w:proofErr w:type="spellStart"/>
      <w:r w:rsidRPr="00086FD0">
        <w:rPr>
          <w:color w:val="111111"/>
          <w:sz w:val="28"/>
          <w:szCs w:val="28"/>
        </w:rPr>
        <w:t>автомагазине</w:t>
      </w:r>
      <w:proofErr w:type="spellEnd"/>
      <w:r w:rsidRPr="00086FD0">
        <w:rPr>
          <w:color w:val="111111"/>
          <w:sz w:val="28"/>
          <w:szCs w:val="28"/>
        </w:rPr>
        <w:t xml:space="preserve">, все они делятся на группы по возрасту и весу ребенка. Не старайтесь брать кресло совсем на вырост. 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086FD0">
        <w:rPr>
          <w:rStyle w:val="a4"/>
          <w:color w:val="111111"/>
          <w:sz w:val="28"/>
          <w:szCs w:val="28"/>
          <w:bdr w:val="none" w:sz="0" w:space="0" w:color="auto" w:frame="1"/>
        </w:rPr>
        <w:t>ПРАВИЛА ПЕРЕВОЗКИ ДЕТЕЙ В ЛИЧНОМ АВТОМОБИЛЕ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6FD0">
        <w:rPr>
          <w:color w:val="111111"/>
          <w:sz w:val="28"/>
          <w:szCs w:val="28"/>
        </w:rPr>
        <w:t>Три смертельно опасных для ребенка места в машине и единственное безопасное: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6FD0">
        <w:rPr>
          <w:color w:val="111111"/>
          <w:sz w:val="28"/>
          <w:szCs w:val="28"/>
        </w:rPr>
        <w:t xml:space="preserve">1. Переднее сидение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</w:t>
      </w:r>
      <w:proofErr w:type="spellStart"/>
      <w:r w:rsidRPr="00086FD0">
        <w:rPr>
          <w:color w:val="111111"/>
          <w:sz w:val="28"/>
          <w:szCs w:val="28"/>
        </w:rPr>
        <w:t>автокресле</w:t>
      </w:r>
      <w:proofErr w:type="spellEnd"/>
      <w:r w:rsidRPr="00086FD0">
        <w:rPr>
          <w:color w:val="111111"/>
          <w:sz w:val="28"/>
          <w:szCs w:val="28"/>
        </w:rPr>
        <w:t xml:space="preserve"> или на руках у взрослого. 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6FD0">
        <w:rPr>
          <w:color w:val="111111"/>
          <w:sz w:val="28"/>
          <w:szCs w:val="28"/>
        </w:rPr>
        <w:t>2. Еще одна опасная для жизни малы</w:t>
      </w:r>
      <w:r>
        <w:rPr>
          <w:color w:val="111111"/>
          <w:sz w:val="28"/>
          <w:szCs w:val="28"/>
        </w:rPr>
        <w:t xml:space="preserve">ша ошибка - </w:t>
      </w:r>
      <w:r w:rsidRPr="00086FD0">
        <w:rPr>
          <w:color w:val="111111"/>
          <w:sz w:val="28"/>
          <w:szCs w:val="28"/>
        </w:rPr>
        <w:t xml:space="preserve">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086FD0">
        <w:rPr>
          <w:color w:val="111111"/>
          <w:sz w:val="28"/>
          <w:szCs w:val="28"/>
        </w:rPr>
        <w:t>спастись у маленького человечка практически нет</w:t>
      </w:r>
      <w:proofErr w:type="gramEnd"/>
      <w:r w:rsidRPr="00086FD0">
        <w:rPr>
          <w:color w:val="111111"/>
          <w:sz w:val="28"/>
          <w:szCs w:val="28"/>
        </w:rPr>
        <w:t>.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6FD0">
        <w:rPr>
          <w:color w:val="111111"/>
          <w:sz w:val="28"/>
          <w:szCs w:val="28"/>
        </w:rPr>
        <w:t xml:space="preserve">3. Если ребенок сидит на заднем кресле </w:t>
      </w:r>
      <w:proofErr w:type="gramStart"/>
      <w:r w:rsidRPr="00086FD0">
        <w:rPr>
          <w:color w:val="111111"/>
          <w:sz w:val="28"/>
          <w:szCs w:val="28"/>
        </w:rPr>
        <w:t>автомобиля</w:t>
      </w:r>
      <w:proofErr w:type="gramEnd"/>
      <w:r w:rsidRPr="00086FD0">
        <w:rPr>
          <w:color w:val="111111"/>
          <w:sz w:val="28"/>
          <w:szCs w:val="28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6FD0">
        <w:rPr>
          <w:color w:val="111111"/>
          <w:sz w:val="28"/>
          <w:szCs w:val="28"/>
        </w:rPr>
        <w:t xml:space="preserve">4. </w:t>
      </w:r>
      <w:proofErr w:type="spellStart"/>
      <w:r w:rsidRPr="00086FD0">
        <w:rPr>
          <w:color w:val="111111"/>
          <w:sz w:val="28"/>
          <w:szCs w:val="28"/>
        </w:rPr>
        <w:t>Автокресло</w:t>
      </w:r>
      <w:proofErr w:type="spellEnd"/>
      <w:r w:rsidRPr="00086FD0">
        <w:rPr>
          <w:color w:val="111111"/>
          <w:sz w:val="28"/>
          <w:szCs w:val="28"/>
        </w:rPr>
        <w:t xml:space="preserve">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6FD0">
        <w:rPr>
          <w:color w:val="111111"/>
          <w:sz w:val="28"/>
          <w:szCs w:val="28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6FD0">
        <w:rPr>
          <w:color w:val="111111"/>
          <w:sz w:val="28"/>
          <w:szCs w:val="28"/>
        </w:rPr>
        <w:t>Кроме того, родителям нужно придерживаться еще нескольких правил перевозки детей в автомобиле: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6FD0">
        <w:rPr>
          <w:color w:val="111111"/>
          <w:sz w:val="28"/>
          <w:szCs w:val="28"/>
        </w:rPr>
        <w:t>• На каждого малыша отдельное место в машине.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6FD0">
        <w:rPr>
          <w:color w:val="111111"/>
          <w:sz w:val="28"/>
          <w:szCs w:val="28"/>
        </w:rPr>
        <w:t>• Все пассажиры автомобиля должны быть пристегнуты.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6FD0">
        <w:rPr>
          <w:color w:val="111111"/>
          <w:sz w:val="28"/>
          <w:szCs w:val="28"/>
        </w:rPr>
        <w:t>• Все твердые и тяжелые предметы в салоне машины должны быть закреплены.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086FD0">
        <w:rPr>
          <w:color w:val="111111"/>
          <w:sz w:val="28"/>
          <w:szCs w:val="28"/>
        </w:rPr>
        <w:t>• Во время поездки в автомобиле нельзя давать детям твердые игрушки.</w:t>
      </w:r>
    </w:p>
    <w:p w:rsidR="00086FD0" w:rsidRPr="00086FD0" w:rsidRDefault="00086FD0" w:rsidP="00086FD0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086FD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Помните, что здоровье и жизнь вашего ребенка</w:t>
      </w:r>
    </w:p>
    <w:p w:rsidR="008233A9" w:rsidRPr="00086FD0" w:rsidRDefault="00086FD0" w:rsidP="00086FD0">
      <w:pPr>
        <w:pStyle w:val="a3"/>
        <w:spacing w:before="0" w:beforeAutospacing="0" w:after="0" w:afterAutospacing="0"/>
        <w:ind w:firstLine="357"/>
        <w:jc w:val="center"/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086FD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дороже всего.</w:t>
      </w:r>
    </w:p>
    <w:sectPr w:rsidR="008233A9" w:rsidRPr="00086FD0" w:rsidSect="0082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FD0"/>
    <w:rsid w:val="00086FD0"/>
    <w:rsid w:val="008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6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116</dc:creator>
  <cp:keywords/>
  <dc:description/>
  <cp:lastModifiedBy>МБДОУ 116</cp:lastModifiedBy>
  <cp:revision>2</cp:revision>
  <dcterms:created xsi:type="dcterms:W3CDTF">2021-03-21T23:49:00Z</dcterms:created>
  <dcterms:modified xsi:type="dcterms:W3CDTF">2021-03-21T23:55:00Z</dcterms:modified>
</cp:coreProperties>
</file>