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2D81" w14:textId="16F23029" w:rsidR="00CE72D3" w:rsidRPr="00A87501" w:rsidRDefault="00CE72D3" w:rsidP="00A87501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>Развивающие игры</w:t>
      </w:r>
    </w:p>
    <w:p w14:paraId="60F11B48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1DF2D5A6" w14:textId="77777777" w:rsidR="00A87501" w:rsidRDefault="00CE72D3" w:rsidP="00A87501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>Игра «ПРОБОЧКИ — ЧУДЕСНИЦЫ»</w:t>
      </w:r>
    </w:p>
    <w:p w14:paraId="695DDA85" w14:textId="79A083F2" w:rsidR="00A87501" w:rsidRDefault="00CE72D3" w:rsidP="00A87501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 xml:space="preserve"> </w:t>
      </w:r>
      <w:r w:rsidRPr="00A87501">
        <w:rPr>
          <w:color w:val="262626"/>
          <w:sz w:val="28"/>
          <w:szCs w:val="28"/>
        </w:rPr>
        <w:br/>
        <w:t xml:space="preserve">Материал. На листах картона, с помощью кружочков из разноцветной самоклейки, выклеены картинки (бусы, машина, дерево, цветы на поляне, гусеницы, карандаши, лесенка и т.д.); пробочки из-под растительного масла, коробок от сока.  </w:t>
      </w:r>
      <w:r w:rsidRPr="00A87501">
        <w:rPr>
          <w:color w:val="262626"/>
          <w:sz w:val="28"/>
          <w:szCs w:val="28"/>
        </w:rPr>
        <w:br/>
        <w:t>Ход игры. Родители предлагают рассмотреть пробочки. Дети говорят, какого они цвета. Далее рассматривают картинки. Что на них изображено? Пробочки хотят с вами поиграть. Дети раскладывают пробочки на картинки в соответствии с цветом. (Прочитайте детям стихи про данные предметы.)   </w:t>
      </w:r>
    </w:p>
    <w:p w14:paraId="56EE9A5E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443644CC" w14:textId="7ABB9070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5CA0194B" wp14:editId="2AFD9D35">
            <wp:extent cx="4105076" cy="37141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11" cy="37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5CDB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224278A5" w14:textId="18858AFA" w:rsidR="00CE72D3" w:rsidRPr="00A87501" w:rsidRDefault="00CE72D3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 xml:space="preserve">  </w:t>
      </w:r>
    </w:p>
    <w:p w14:paraId="3BED07A2" w14:textId="05ADDA68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11E2FF0" wp14:editId="6ADA2186">
            <wp:extent cx="4038600" cy="302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55" cy="30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157E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3D4DEE34" w14:textId="7B07AC4A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                       </w:t>
      </w:r>
      <w:r>
        <w:rPr>
          <w:noProof/>
        </w:rPr>
        <w:drawing>
          <wp:inline distT="0" distB="0" distL="0" distR="0" wp14:anchorId="246F08BB" wp14:editId="1AA98CAF">
            <wp:extent cx="4391025" cy="32932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49" cy="331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35F3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251E37D1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2F3D7AA9" w14:textId="77777777" w:rsidR="00A87501" w:rsidRDefault="00A87501" w:rsidP="00A87501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>Игра «ПОДБЕРИ ЦВЕТ»</w:t>
      </w:r>
    </w:p>
    <w:p w14:paraId="7277183A" w14:textId="64977258" w:rsidR="00A87501" w:rsidRPr="00A87501" w:rsidRDefault="00A87501" w:rsidP="00A87501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br/>
        <w:t xml:space="preserve">Материал. На коробке из-под конфет из разных цветов самоклейки выклеена аппликация. В вырезанные дырки на коробке укреплены горлышки от пластиковых бутылок.  </w:t>
      </w:r>
      <w:r w:rsidRPr="00A87501">
        <w:rPr>
          <w:color w:val="262626"/>
          <w:sz w:val="28"/>
          <w:szCs w:val="28"/>
        </w:rPr>
        <w:br/>
        <w:t>Ход игры. Родители вместе с детьми рассматривают картинки на коробках. Называют цвета предметов и крышечек. Учатся подбирать крышечки, откручивать и закручивать их. </w:t>
      </w:r>
    </w:p>
    <w:p w14:paraId="70E545DF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3E3EA464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0F36F0CE" w14:textId="697AA37F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56E46A20" wp14:editId="25D221F8">
            <wp:extent cx="4505325" cy="33789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9" cy="34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0466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65739023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0E2209C8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3EEB9D5C" w14:textId="17BFD3D4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66502754" w14:textId="77777777" w:rsidR="00A87501" w:rsidRDefault="00A87501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56C2E092" w14:textId="77777777" w:rsidR="00A87501" w:rsidRDefault="00CE72D3" w:rsidP="00CE72D3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>Игра «ОЗОРНЫЕ ФЛОМАСТЕРЫ»</w:t>
      </w:r>
      <w:r w:rsidRPr="00A87501">
        <w:rPr>
          <w:color w:val="262626"/>
          <w:sz w:val="28"/>
          <w:szCs w:val="28"/>
        </w:rPr>
        <w:br/>
      </w:r>
    </w:p>
    <w:p w14:paraId="00D42404" w14:textId="096DDCF9" w:rsidR="00A87501" w:rsidRDefault="00CE72D3" w:rsidP="00A87501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 xml:space="preserve">Материал. Использованные фломастеры. Баночка из-под влажных салфеток (для хранения фломастеров).  </w:t>
      </w:r>
      <w:r w:rsidRPr="00A87501">
        <w:rPr>
          <w:color w:val="262626"/>
          <w:sz w:val="28"/>
          <w:szCs w:val="28"/>
        </w:rPr>
        <w:br/>
        <w:t>Ход игры. Предложить детям подобрать к фломастерам колпачки. Из фломастеров построить дорожку, заборчик, домик, елочку… </w:t>
      </w:r>
    </w:p>
    <w:p w14:paraId="7901FC6A" w14:textId="5C3D633F" w:rsidR="00C80840" w:rsidRPr="00C80840" w:rsidRDefault="00CE72D3" w:rsidP="00C80840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A87501">
        <w:rPr>
          <w:color w:val="262626"/>
          <w:sz w:val="28"/>
          <w:szCs w:val="28"/>
        </w:rPr>
        <w:t xml:space="preserve">  </w:t>
      </w:r>
    </w:p>
    <w:p w14:paraId="58148313" w14:textId="4BC9D34B" w:rsidR="00EA0785" w:rsidRDefault="00A875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22075C" wp14:editId="4C0B3E1C">
            <wp:extent cx="4286250" cy="32146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38" cy="322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FFA5" w14:textId="0D0FB1C1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80840">
        <w:rPr>
          <w:color w:val="262626"/>
          <w:sz w:val="28"/>
          <w:szCs w:val="28"/>
        </w:rPr>
        <w:t>Игра с прищепками</w:t>
      </w:r>
    </w:p>
    <w:p w14:paraId="17687342" w14:textId="7D8196E6" w:rsidR="00C80840" w:rsidRP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80840">
        <w:rPr>
          <w:color w:val="262626"/>
          <w:sz w:val="28"/>
          <w:szCs w:val="28"/>
        </w:rPr>
        <w:br/>
        <w:t xml:space="preserve">Заранее нарежьте небольшими кусочками поролоновую губку. Вместе с малышом представьте, что это пирожки, печеньки или картошка – в общем, что-то съестное. У Машеньки скоро обед, поэтому нужно переложить всю еду в ее тарелку. Правда, еда горячая, поэтому чтобы не обжечься, нужно воспользоваться прищепкой. </w:t>
      </w:r>
    </w:p>
    <w:p w14:paraId="0C4B35B6" w14:textId="77777777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14:paraId="0DE96260" w14:textId="77777777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14:paraId="502C459C" w14:textId="6186C9B9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0AF5BA71" wp14:editId="3BE25F52">
            <wp:extent cx="5048250" cy="33402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50" cy="33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C6E2" w14:textId="79740CA0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80840">
        <w:rPr>
          <w:color w:val="262626"/>
          <w:sz w:val="28"/>
          <w:szCs w:val="28"/>
        </w:rPr>
        <w:lastRenderedPageBreak/>
        <w:t>Игра с пинцетом</w:t>
      </w:r>
    </w:p>
    <w:p w14:paraId="1D1A6FB0" w14:textId="7CB2A066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80840">
        <w:rPr>
          <w:color w:val="262626"/>
          <w:sz w:val="28"/>
          <w:szCs w:val="28"/>
        </w:rPr>
        <w:br/>
        <w:t xml:space="preserve">Игра аналогична предыдущей, только здесь вместо прищепки мы будем использовать пинцет. Сначала попробуйте поупражняться с кусочками губки. Когда это будет хорошо получаться, можно точно также перекладывать пинцетом маленькие бусины. </w:t>
      </w:r>
      <w:r w:rsidRPr="00C80840">
        <w:rPr>
          <w:color w:val="262626"/>
          <w:sz w:val="28"/>
          <w:szCs w:val="28"/>
        </w:rPr>
        <w:br/>
        <w:t>Чтобы разнообразить игру, можно не просто перекладывать бусины из одной миски в другую, а еще и сортировать их по цвету.</w:t>
      </w:r>
      <w:r>
        <w:rPr>
          <w:color w:val="262626"/>
          <w:sz w:val="28"/>
          <w:szCs w:val="28"/>
        </w:rPr>
        <w:t xml:space="preserve"> </w:t>
      </w:r>
      <w:r w:rsidRPr="00C80840">
        <w:rPr>
          <w:b/>
          <w:bCs/>
          <w:color w:val="262626"/>
          <w:sz w:val="28"/>
          <w:szCs w:val="28"/>
        </w:rPr>
        <w:t>Помните о технике безопасности! С мелкими предметами ребёнок может играть только под вашим присмотром!</w:t>
      </w:r>
    </w:p>
    <w:p w14:paraId="4332D6DB" w14:textId="77777777" w:rsidR="00C80840" w:rsidRP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14:paraId="4E6DA7EA" w14:textId="5F3E7DA7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1F704ABA" wp14:editId="219EBE60">
            <wp:extent cx="4340506" cy="28575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42" cy="286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2EF8" w14:textId="77777777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14:paraId="35C3EDD3" w14:textId="5FCF9ACA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80840">
        <w:rPr>
          <w:color w:val="262626"/>
          <w:sz w:val="28"/>
          <w:szCs w:val="28"/>
        </w:rPr>
        <w:t>Игра с гайками и болтами</w:t>
      </w:r>
    </w:p>
    <w:p w14:paraId="1A3B7C12" w14:textId="6F8A6470" w:rsid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80840">
        <w:rPr>
          <w:color w:val="262626"/>
          <w:sz w:val="28"/>
          <w:szCs w:val="28"/>
        </w:rPr>
        <w:br/>
        <w:t>Наверняка у пап в инструментах есть различные гайки и болты, которые можно использовать для игр с вашим ребёнком. Подберите набор болтов и гаек последовательно увеличивающихся размеров, вы можете получить замечательную развивающую (и в то же время очень практичную) игру, которая позволит вашему малышу:</w:t>
      </w:r>
      <w:r w:rsidRPr="00C80840">
        <w:rPr>
          <w:color w:val="262626"/>
          <w:sz w:val="28"/>
          <w:szCs w:val="28"/>
        </w:rPr>
        <w:br/>
        <w:t>Развивать глазомер, подбирая к гайкам подходящие болты;</w:t>
      </w:r>
      <w:r w:rsidRPr="00C80840">
        <w:rPr>
          <w:color w:val="262626"/>
          <w:sz w:val="28"/>
          <w:szCs w:val="28"/>
        </w:rPr>
        <w:br/>
        <w:t>Потренировать пальчики, освоив весьма полезный навык «вкручивания»;</w:t>
      </w:r>
      <w:r w:rsidRPr="00C80840">
        <w:rPr>
          <w:color w:val="262626"/>
          <w:sz w:val="28"/>
          <w:szCs w:val="28"/>
        </w:rPr>
        <w:br/>
        <w:t>Ранжировать болты и гайки по размеру</w:t>
      </w:r>
      <w:r>
        <w:rPr>
          <w:color w:val="262626"/>
          <w:sz w:val="28"/>
          <w:szCs w:val="28"/>
        </w:rPr>
        <w:t>.</w:t>
      </w:r>
    </w:p>
    <w:p w14:paraId="2B3C067D" w14:textId="38D1AF2B" w:rsidR="00C80840" w:rsidRPr="00C80840" w:rsidRDefault="00C80840" w:rsidP="00C8084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</w:p>
    <w:p w14:paraId="191024EA" w14:textId="72EE0CD1" w:rsidR="00C80840" w:rsidRDefault="00C80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10CD020A" wp14:editId="6305C604">
            <wp:extent cx="4181475" cy="278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95" cy="278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0C4D" w14:textId="77777777" w:rsidR="003E6892" w:rsidRDefault="003E6892" w:rsidP="003E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2727B8" w14:textId="77777777" w:rsidR="003E6892" w:rsidRDefault="003E6892" w:rsidP="003E6892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3E6892">
        <w:rPr>
          <w:color w:val="262626"/>
          <w:sz w:val="28"/>
          <w:szCs w:val="28"/>
        </w:rPr>
        <w:t>Подвижная игра «Дождик, дождик, веселее!</w:t>
      </w:r>
      <w:r>
        <w:rPr>
          <w:color w:val="262626"/>
          <w:sz w:val="28"/>
          <w:szCs w:val="28"/>
        </w:rPr>
        <w:t xml:space="preserve">» </w:t>
      </w:r>
    </w:p>
    <w:p w14:paraId="799E94B4" w14:textId="53E13124" w:rsidR="003E6892" w:rsidRPr="003E6892" w:rsidRDefault="003E6892" w:rsidP="003E6892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для развития внимания и волевых процессов</w:t>
      </w:r>
    </w:p>
    <w:p w14:paraId="065043F6" w14:textId="77777777" w:rsidR="003E6892" w:rsidRDefault="003E6892" w:rsidP="003E689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14:paraId="5CA9DCD2" w14:textId="77777777" w:rsidR="003E6892" w:rsidRDefault="003E6892" w:rsidP="003E689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E6892">
        <w:rPr>
          <w:color w:val="262626"/>
          <w:sz w:val="28"/>
          <w:szCs w:val="28"/>
        </w:rPr>
        <w:t xml:space="preserve">Ход игры: принимать участие в игровой деятельности может один ребенок или несколько детей. Взрослый выбирает домик. Это может быть грибочек на площадке, диван дома или просто условно обозначенное место в квартире. Взрослый говорит: «Солнышко светит!». Дети выходят «на улицу», веселятся, бегают, прыгают. Взрослый говорит: «Кап-кап, дождик пошел!», дети должны спрятаться в «домике». </w:t>
      </w:r>
    </w:p>
    <w:p w14:paraId="5EB080AA" w14:textId="77777777" w:rsidR="003E6892" w:rsidRDefault="003E6892" w:rsidP="003E689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14:paraId="53BBC28A" w14:textId="7B8955E1" w:rsidR="003E6892" w:rsidRPr="003E6892" w:rsidRDefault="003E6892" w:rsidP="003E689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E6892">
        <w:rPr>
          <w:color w:val="262626"/>
          <w:sz w:val="28"/>
          <w:szCs w:val="28"/>
        </w:rPr>
        <w:t>Можно дополнить игру веселым стишком:</w:t>
      </w:r>
    </w:p>
    <w:p w14:paraId="6522F96E" w14:textId="77777777" w:rsidR="003E6892" w:rsidRPr="003E6892" w:rsidRDefault="003E6892" w:rsidP="003E6892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3E6892">
        <w:rPr>
          <w:color w:val="262626"/>
          <w:sz w:val="28"/>
          <w:szCs w:val="28"/>
        </w:rPr>
        <w:t>Дождик, дождик, веселей,</w:t>
      </w:r>
      <w:r w:rsidRPr="003E6892">
        <w:rPr>
          <w:color w:val="262626"/>
          <w:sz w:val="28"/>
          <w:szCs w:val="28"/>
        </w:rPr>
        <w:br/>
        <w:t>Своих капель не жалей!</w:t>
      </w:r>
      <w:r w:rsidRPr="003E6892">
        <w:rPr>
          <w:color w:val="262626"/>
          <w:sz w:val="28"/>
          <w:szCs w:val="28"/>
        </w:rPr>
        <w:br/>
        <w:t>Но по крыше не стучи,</w:t>
      </w:r>
      <w:r w:rsidRPr="003E6892">
        <w:rPr>
          <w:color w:val="262626"/>
          <w:sz w:val="28"/>
          <w:szCs w:val="28"/>
        </w:rPr>
        <w:br/>
        <w:t>Нам головки не мочи!</w:t>
      </w:r>
    </w:p>
    <w:p w14:paraId="534BEF59" w14:textId="77777777" w:rsidR="003E6892" w:rsidRDefault="003E6892" w:rsidP="00704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FBE750" w14:textId="77777777" w:rsidR="003E6892" w:rsidRDefault="003E6892" w:rsidP="00704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2B1335" w14:textId="77777777" w:rsidR="003E6892" w:rsidRDefault="003E6892" w:rsidP="00704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31FC5C" w14:textId="1DE598FE" w:rsidR="00704C7C" w:rsidRDefault="00704C7C" w:rsidP="00704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Развивающие игры, в которые можно играть с ребенком на кухне</w:t>
      </w:r>
    </w:p>
    <w:p w14:paraId="53DDC5DF" w14:textId="77777777" w:rsidR="00704C7C" w:rsidRPr="00704C7C" w:rsidRDefault="00704C7C" w:rsidP="00704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AB1DCE" w14:textId="539C6E4C" w:rsidR="00704C7C" w:rsidRPr="00704C7C" w:rsidRDefault="00704C7C" w:rsidP="0070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4C7C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A32D24" w14:textId="77777777" w:rsidR="00704C7C" w:rsidRPr="00704C7C" w:rsidRDefault="00704C7C" w:rsidP="0070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Что развивает: мелкую моторику, усидчивость, наблюдательность</w:t>
      </w:r>
    </w:p>
    <w:p w14:paraId="2807BEF5" w14:textId="77777777" w:rsidR="00704C7C" w:rsidRPr="00704C7C" w:rsidRDefault="00704C7C" w:rsidP="0070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Что нужно: разные крупы/ бобовые, макароны разной формы</w:t>
      </w:r>
    </w:p>
    <w:p w14:paraId="4C3580AA" w14:textId="77777777" w:rsidR="00704C7C" w:rsidRPr="00704C7C" w:rsidRDefault="00704C7C" w:rsidP="0070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В одной большой емкости смешайте фасоль, горох, нут или макароны разной формы (ракушки, бабочки, спирали, трубочки). Поставьте перед малышом мисочки поменьше и предложите ему все рассортировать.</w:t>
      </w:r>
    </w:p>
    <w:p w14:paraId="3B95D46C" w14:textId="77F926FA" w:rsidR="00704C7C" w:rsidRDefault="00704C7C" w:rsidP="0070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Другой вариант: дайте ребенку перебрать рис, гречку или пшено: покажите ему, какие крупинки плохие, и пусть малыш найдет их. Так он не только разовьет мелкую моторику, но еще и поможет вам на кухне.</w:t>
      </w:r>
    </w:p>
    <w:p w14:paraId="43C47A6D" w14:textId="77777777" w:rsidR="00704C7C" w:rsidRDefault="00704C7C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8159E" w14:textId="3B55E140" w:rsidR="00704C7C" w:rsidRPr="00704C7C" w:rsidRDefault="00704C7C" w:rsidP="00704C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4C7C">
        <w:rPr>
          <w:rFonts w:ascii="Times New Roman" w:hAnsi="Times New Roman" w:cs="Times New Roman"/>
          <w:sz w:val="28"/>
          <w:szCs w:val="28"/>
        </w:rPr>
        <w:t>Кот в мешке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C243F6" w14:textId="77777777" w:rsidR="00704C7C" w:rsidRPr="00704C7C" w:rsidRDefault="00704C7C" w:rsidP="0070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Что развивает: логику, воображение, внимание, сообразительность</w:t>
      </w:r>
    </w:p>
    <w:p w14:paraId="00B60DFC" w14:textId="77777777" w:rsidR="00704C7C" w:rsidRPr="00704C7C" w:rsidRDefault="00704C7C" w:rsidP="0070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Что нужно: один или два пакета, мелкая кухонная утварь, овощи, фрукты</w:t>
      </w:r>
    </w:p>
    <w:p w14:paraId="63433950" w14:textId="77777777" w:rsidR="00704C7C" w:rsidRPr="00704C7C" w:rsidRDefault="00704C7C" w:rsidP="0070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В непрозрачный пакет сложите овощи, фрукты и небольшие мелочи для кухни (чем разнообразнее будет их форма, тем интереснее). Ребенок, не заглядывая в мешок, опускает руку в мешок, выбирает «жертву», ощупывает предмет, не доставая его, и пытается угадать, что это может быть. И так с каждым предметом в мешке.</w:t>
      </w:r>
    </w:p>
    <w:p w14:paraId="316E9328" w14:textId="24FA97D1" w:rsidR="00704C7C" w:rsidRDefault="00704C7C" w:rsidP="0070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C7C">
        <w:rPr>
          <w:rFonts w:ascii="Times New Roman" w:hAnsi="Times New Roman" w:cs="Times New Roman"/>
          <w:sz w:val="28"/>
          <w:szCs w:val="28"/>
        </w:rPr>
        <w:t>Другой вариант: в два непрозрачных пакета выложите одинаковые наборы предметов, малыш из одного мешка достает «кота», а в другом на ощупь пытается найти его пару.</w:t>
      </w:r>
    </w:p>
    <w:p w14:paraId="58E69904" w14:textId="4D11A4AE" w:rsidR="00704C7C" w:rsidRDefault="00704C7C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78998" w14:textId="259652A7" w:rsid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DA09F" w14:textId="41379FF8" w:rsid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0CD61" w14:textId="4FD3C560" w:rsid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47C420" w14:textId="7E3BC7B4" w:rsid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693A8D" w14:textId="1DF81E4C" w:rsid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F12BD" w14:textId="216EC14B" w:rsid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071B6" w14:textId="43E600B2" w:rsidR="005335FB" w:rsidRPr="005335FB" w:rsidRDefault="005335FB" w:rsidP="005335FB">
      <w:pPr>
        <w:pStyle w:val="a3"/>
        <w:spacing w:before="0" w:beforeAutospacing="0" w:after="240" w:afterAutospacing="0"/>
        <w:jc w:val="center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lastRenderedPageBreak/>
        <w:t>Игры на развитие речи</w:t>
      </w:r>
    </w:p>
    <w:p w14:paraId="29E7526C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Игра «Закончи слово».</w:t>
      </w:r>
    </w:p>
    <w:p w14:paraId="2A51C417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Цель: развивать речь, память, внимание.</w:t>
      </w:r>
    </w:p>
    <w:p w14:paraId="1DDC6B71" w14:textId="77777777" w:rsidR="005335FB" w:rsidRPr="005335FB" w:rsidRDefault="005335FB" w:rsidP="005335FB">
      <w:pPr>
        <w:pStyle w:val="a3"/>
        <w:spacing w:before="0" w:beforeAutospacing="0" w:after="24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Описание: предложить ребенку закончить слово, которое ему называют.</w:t>
      </w:r>
      <w:r w:rsidRPr="005335FB">
        <w:rPr>
          <w:color w:val="262626"/>
          <w:sz w:val="28"/>
          <w:szCs w:val="28"/>
        </w:rPr>
        <w:br/>
        <w:t>Например: доро. (га), мага. (зин), коло. (бок) и т. д. Если ребенку трудно сориентироваться, показать на предмет, который назван. Взяв в руки куклу, сказать: «Кук. (ла)». Взять в руки кубик - «Ку. (бик)» и т. п.</w:t>
      </w:r>
      <w:r w:rsidRPr="005335FB">
        <w:rPr>
          <w:color w:val="262626"/>
          <w:sz w:val="28"/>
          <w:szCs w:val="28"/>
        </w:rPr>
        <w:br/>
      </w:r>
      <w:r w:rsidRPr="005335FB">
        <w:rPr>
          <w:color w:val="262626"/>
          <w:sz w:val="28"/>
          <w:szCs w:val="28"/>
        </w:rPr>
        <w:br/>
      </w:r>
    </w:p>
    <w:p w14:paraId="2C1293A9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Игра «Повтори за мной».</w:t>
      </w:r>
    </w:p>
    <w:p w14:paraId="5FB78A6B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Цель: развивать речь, внимание.</w:t>
      </w:r>
    </w:p>
    <w:p w14:paraId="1F46046A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Описание: предложить ребенку повторить рифмованные строки.</w:t>
      </w:r>
    </w:p>
    <w:p w14:paraId="5C240C4E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Птичка прилетела, песенку мне спела.</w:t>
      </w:r>
    </w:p>
    <w:p w14:paraId="6DF8F635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Девочка проснулась, сладко потянулась.</w:t>
      </w:r>
    </w:p>
    <w:p w14:paraId="030A4259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Солнышко садится, Маша спать ложится и т. д.</w:t>
      </w:r>
    </w:p>
    <w:p w14:paraId="3BA003CF" w14:textId="626A0775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После многократного повторения делать паузу перед последним словом,</w:t>
      </w:r>
      <w:r>
        <w:rPr>
          <w:color w:val="262626"/>
          <w:sz w:val="28"/>
          <w:szCs w:val="28"/>
        </w:rPr>
        <w:t xml:space="preserve"> </w:t>
      </w:r>
      <w:r w:rsidRPr="005335FB">
        <w:rPr>
          <w:color w:val="262626"/>
          <w:sz w:val="28"/>
          <w:szCs w:val="28"/>
        </w:rPr>
        <w:t>даже когда читаются новые рифмовки:</w:t>
      </w:r>
    </w:p>
    <w:p w14:paraId="04BEEDE1" w14:textId="5FC6A30D" w:rsidR="005335FB" w:rsidRPr="005335FB" w:rsidRDefault="005335FB" w:rsidP="005335FB">
      <w:pPr>
        <w:pStyle w:val="a3"/>
        <w:spacing w:before="0" w:beforeAutospacing="0" w:after="24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Маленький зайчишка не читает.</w:t>
      </w:r>
      <w:r>
        <w:rPr>
          <w:color w:val="262626"/>
          <w:sz w:val="28"/>
          <w:szCs w:val="28"/>
        </w:rPr>
        <w:t xml:space="preserve"> </w:t>
      </w:r>
      <w:r w:rsidRPr="005335FB">
        <w:rPr>
          <w:color w:val="262626"/>
          <w:sz w:val="28"/>
          <w:szCs w:val="28"/>
        </w:rPr>
        <w:t>(книжки).</w:t>
      </w:r>
      <w:r w:rsidRPr="005335FB">
        <w:rPr>
          <w:color w:val="262626"/>
          <w:sz w:val="28"/>
          <w:szCs w:val="28"/>
        </w:rPr>
        <w:br/>
      </w:r>
      <w:r w:rsidRPr="005335FB">
        <w:rPr>
          <w:color w:val="262626"/>
          <w:sz w:val="28"/>
          <w:szCs w:val="28"/>
        </w:rPr>
        <w:br/>
      </w:r>
    </w:p>
    <w:p w14:paraId="2BB87468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Игра «Яблоко или тарелка?».</w:t>
      </w:r>
    </w:p>
    <w:p w14:paraId="5E567EF0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Описание: задавая ребенку вопросы, предупредить его, что вы можете ошибаться.</w:t>
      </w:r>
    </w:p>
    <w:p w14:paraId="3750B021" w14:textId="703817F4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Яблоко и груша — это овощи?</w:t>
      </w:r>
    </w:p>
    <w:p w14:paraId="2D81ADE4" w14:textId="04C49888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Ложка и тарелка — это посуда?</w:t>
      </w:r>
    </w:p>
    <w:p w14:paraId="62F8DDBE" w14:textId="2931721D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Шорты и майка — это мебель?</w:t>
      </w:r>
    </w:p>
    <w:p w14:paraId="005F9AAB" w14:textId="6075F214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Ромашка и одуванчик — это деревья?</w:t>
      </w:r>
    </w:p>
    <w:p w14:paraId="6EBD4106" w14:textId="18ACF643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Усложнить задания,</w:t>
      </w:r>
      <w:r>
        <w:rPr>
          <w:color w:val="262626"/>
          <w:sz w:val="28"/>
          <w:szCs w:val="28"/>
        </w:rPr>
        <w:t xml:space="preserve"> </w:t>
      </w:r>
      <w:r w:rsidRPr="005335FB">
        <w:rPr>
          <w:color w:val="262626"/>
          <w:sz w:val="28"/>
          <w:szCs w:val="28"/>
        </w:rPr>
        <w:t>называя предметы из разных тематических групп:</w:t>
      </w:r>
    </w:p>
    <w:p w14:paraId="6D747824" w14:textId="290E4BD1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Помидор и апельсин — это овощи?</w:t>
      </w:r>
    </w:p>
    <w:p w14:paraId="2831FA23" w14:textId="45FC20B6" w:rsidR="005335FB" w:rsidRPr="005335FB" w:rsidRDefault="005335FB" w:rsidP="005335FB">
      <w:pPr>
        <w:pStyle w:val="a3"/>
        <w:spacing w:before="0" w:beforeAutospacing="0" w:after="24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 xml:space="preserve">Ложка и дерево — это посуда? И т. д. </w:t>
      </w:r>
      <w:r w:rsidRPr="005335FB">
        <w:rPr>
          <w:color w:val="262626"/>
          <w:sz w:val="28"/>
          <w:szCs w:val="28"/>
        </w:rPr>
        <w:br/>
      </w:r>
    </w:p>
    <w:p w14:paraId="2055CA56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Игра «У меня зазвонил телефон».</w:t>
      </w:r>
    </w:p>
    <w:p w14:paraId="164012DF" w14:textId="77777777" w:rsidR="005335FB" w:rsidRPr="005335FB" w:rsidRDefault="005335FB" w:rsidP="005335FB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Цели: развивать речь; расширять словарный запас.</w:t>
      </w:r>
    </w:p>
    <w:p w14:paraId="3320AF62" w14:textId="0E4CFEDB" w:rsidR="005335FB" w:rsidRDefault="005335FB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  <w:r w:rsidRPr="005335FB">
        <w:rPr>
          <w:color w:val="262626"/>
          <w:sz w:val="28"/>
          <w:szCs w:val="28"/>
        </w:rPr>
        <w:t>Описание: предложить ребенку поиграть в «телефон». Роль телефона могут исполнять любые предметы: кубики, палочки, детали от конструктора и т. п. По очереди изображать звонок телефона. Поговорить с ребенком от своего лица, задавая ему простые вопросы: «Как тебя зовут? Сколько тебе лет? Как зовут твою любимую игрушку? Во что ты играешь?» И т. д. Поменяться ролями: ребенок - папа (мама). Разговор по телефону вести от имени игрушек, животных. Строить диалог таким образом, чтобы ответ ребенка не ограничивался словами «Да» и «Нет». Описывать различные предметы, вещи, продукты и т. д.</w:t>
      </w:r>
    </w:p>
    <w:p w14:paraId="3AD9CACF" w14:textId="50464A54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339E5E45" w14:textId="5D934A2B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769129EF" w14:textId="3A02BF9E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167DEBBD" w14:textId="14B7BC4C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«Что лишнее и почему?»</w:t>
      </w:r>
    </w:p>
    <w:p w14:paraId="1AFF2BC5" w14:textId="4F7E6232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693D321A" wp14:editId="513A954C">
            <wp:extent cx="6659880" cy="4715510"/>
            <wp:effectExtent l="0" t="0" r="762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ECFC" w14:textId="4BD8EADE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5BB71925" w14:textId="1A4C79C2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02E7CEBD" w14:textId="6DB8F40D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4D8CAD9D" wp14:editId="6783DF24">
            <wp:extent cx="5924550" cy="39440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91" cy="395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8D8E" w14:textId="77777777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2134188A" w14:textId="296AE684" w:rsidR="00D5452E" w:rsidRDefault="00D5452E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051A3065" w14:textId="3F25C25C" w:rsidR="00D5452E" w:rsidRDefault="00D5452E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</w:p>
    <w:p w14:paraId="269E0E0D" w14:textId="78545011" w:rsidR="00E24571" w:rsidRDefault="00E24571" w:rsidP="005335FB">
      <w:pPr>
        <w:pStyle w:val="a3"/>
        <w:spacing w:before="0" w:beforeAutospacing="0" w:after="240" w:afterAutospacing="0"/>
        <w:jc w:val="both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15855F7E" wp14:editId="3D231131">
            <wp:extent cx="6562725" cy="59132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37" cy="595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0B8D" w14:textId="77777777" w:rsidR="005335FB" w:rsidRPr="005335FB" w:rsidRDefault="005335FB" w:rsidP="00704C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5FB" w:rsidRPr="005335FB" w:rsidSect="00CE72D3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C3"/>
    <w:rsid w:val="00070C88"/>
    <w:rsid w:val="00352060"/>
    <w:rsid w:val="003E6892"/>
    <w:rsid w:val="005335FB"/>
    <w:rsid w:val="006A1746"/>
    <w:rsid w:val="00704C7C"/>
    <w:rsid w:val="009D67AD"/>
    <w:rsid w:val="00A87501"/>
    <w:rsid w:val="00C80840"/>
    <w:rsid w:val="00CE72D3"/>
    <w:rsid w:val="00D5452E"/>
    <w:rsid w:val="00D80DDD"/>
    <w:rsid w:val="00D97E46"/>
    <w:rsid w:val="00E24571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BBC5"/>
  <w15:chartTrackingRefBased/>
  <w15:docId w15:val="{81460198-C92F-4B3B-9FF7-A9598A8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2020-04-21T00:19:00Z</dcterms:created>
  <dcterms:modified xsi:type="dcterms:W3CDTF">2020-05-20T09:10:00Z</dcterms:modified>
</cp:coreProperties>
</file>